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5502" w14:textId="77777777" w:rsidR="00602410" w:rsidRPr="00E20082" w:rsidRDefault="00602410">
      <w:pPr>
        <w:ind w:left="360"/>
        <w:jc w:val="center"/>
        <w:rPr>
          <w:b/>
          <w:bCs/>
          <w:sz w:val="32"/>
          <w:szCs w:val="28"/>
        </w:rPr>
      </w:pPr>
      <w:r w:rsidRPr="00E20082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E20082" w:rsidRDefault="00602410">
      <w:pPr>
        <w:jc w:val="center"/>
        <w:rPr>
          <w:sz w:val="28"/>
          <w:szCs w:val="28"/>
        </w:rPr>
      </w:pPr>
    </w:p>
    <w:p w14:paraId="28EAB821" w14:textId="7D67382C" w:rsidR="00602410" w:rsidRPr="00E20082" w:rsidRDefault="00602410">
      <w:pPr>
        <w:jc w:val="center"/>
        <w:rPr>
          <w:sz w:val="20"/>
        </w:rPr>
      </w:pPr>
      <w:r w:rsidRPr="00E20082">
        <w:rPr>
          <w:sz w:val="20"/>
          <w:szCs w:val="28"/>
        </w:rPr>
        <w:t xml:space="preserve">na akci </w:t>
      </w:r>
      <w:r w:rsidR="00D77E30" w:rsidRPr="00E20082">
        <w:rPr>
          <w:noProof/>
          <w:sz w:val="20"/>
          <w:szCs w:val="28"/>
        </w:rPr>
        <w:t>4-8</w:t>
      </w:r>
      <w:r w:rsidR="005E4F5F" w:rsidRPr="00E20082">
        <w:rPr>
          <w:noProof/>
          <w:sz w:val="20"/>
          <w:szCs w:val="28"/>
        </w:rPr>
        <w:t>8</w:t>
      </w:r>
      <w:r w:rsidR="00E20082">
        <w:rPr>
          <w:noProof/>
          <w:sz w:val="20"/>
          <w:szCs w:val="28"/>
        </w:rPr>
        <w:t>1</w:t>
      </w:r>
      <w:r w:rsidR="00B4172E" w:rsidRPr="00E20082">
        <w:rPr>
          <w:noProof/>
          <w:sz w:val="20"/>
          <w:szCs w:val="28"/>
        </w:rPr>
        <w:t xml:space="preserve">/22 </w:t>
      </w:r>
    </w:p>
    <w:p w14:paraId="4227E464" w14:textId="19614C0A" w:rsidR="00542A76" w:rsidRPr="00E20082" w:rsidRDefault="00E20082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E20082">
        <w:rPr>
          <w:b/>
          <w:bCs/>
        </w:rPr>
        <w:t>Rozvoj neveřejné městské optické infrastruktury v Ústí nad Labem, lokalita 3 - Klíše</w:t>
      </w:r>
    </w:p>
    <w:p w14:paraId="76A201B0" w14:textId="77777777" w:rsidR="009E37B6" w:rsidRPr="00E20082" w:rsidRDefault="009E37B6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3450"/>
        <w:gridCol w:w="1992"/>
        <w:gridCol w:w="1842"/>
        <w:gridCol w:w="1042"/>
        <w:gridCol w:w="1211"/>
      </w:tblGrid>
      <w:tr w:rsidR="00602410" w:rsidRPr="00E20082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E20082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E20082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E20082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E20082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E20082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E20082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E20082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E20082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E20082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E20082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E20082">
              <w:rPr>
                <w:b/>
                <w:bCs/>
                <w:sz w:val="20"/>
              </w:rPr>
              <w:t>vyjádření</w:t>
            </w:r>
          </w:p>
        </w:tc>
      </w:tr>
      <w:tr w:rsidR="00EF0921" w:rsidRPr="00E20082" w14:paraId="11AF42E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5617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A744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Severočeské vodovody a kanalizace, a.s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E2FA1" w14:textId="77777777" w:rsidR="00EF0921" w:rsidRDefault="000F2F0A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FD3A48">
              <w:rPr>
                <w:sz w:val="16"/>
              </w:rPr>
              <w:t>, PODM.</w:t>
            </w:r>
          </w:p>
          <w:p w14:paraId="65CBBFA8" w14:textId="07BC379A" w:rsidR="00FD3A48" w:rsidRPr="00E20082" w:rsidRDefault="00FD3A48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Požadavek KOORDINACE časová a technická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75B5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Přítkovská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8D3F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 xml:space="preserve">Teplice </w:t>
            </w:r>
          </w:p>
          <w:p w14:paraId="5BCBAAB0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0512" w14:textId="6A99C3FA" w:rsidR="00EF0921" w:rsidRPr="00E20082" w:rsidRDefault="00FD3A48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6.12.2023</w:t>
            </w:r>
          </w:p>
        </w:tc>
      </w:tr>
      <w:tr w:rsidR="00EF0921" w:rsidRPr="00E20082" w14:paraId="2652E16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191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77A2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3EEC" w14:textId="1463F0B4" w:rsidR="00EF0921" w:rsidRPr="00E20082" w:rsidRDefault="00545E8B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98A2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61D5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Ústí nad Labem</w:t>
            </w:r>
          </w:p>
          <w:p w14:paraId="799A0044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E1B0" w14:textId="77777777" w:rsidR="00042BDF" w:rsidRPr="00E20082" w:rsidRDefault="00042BDF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EF0921" w:rsidRPr="00E20082" w14:paraId="53D16B5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C6D2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47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3BB2" w14:textId="2D45856C" w:rsidR="00EF0921" w:rsidRPr="00E20082" w:rsidRDefault="000F2F0A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400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E130C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Děčín 4</w:t>
            </w:r>
          </w:p>
          <w:p w14:paraId="15BDA567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2594" w14:textId="0C184C25" w:rsidR="00EF0921" w:rsidRPr="00E20082" w:rsidRDefault="0031309B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5.12.2023</w:t>
            </w:r>
          </w:p>
        </w:tc>
      </w:tr>
      <w:tr w:rsidR="00C07551" w:rsidRPr="00E20082" w14:paraId="76898A99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E275" w14:textId="71E8C982" w:rsidR="00C07551" w:rsidRPr="00E20082" w:rsidRDefault="00E20082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E20082"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6438" w14:textId="2695815F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E20082">
              <w:rPr>
                <w:noProof/>
                <w:sz w:val="20"/>
              </w:rPr>
              <w:t>ČEZ Teplárenská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B7748" w14:textId="2394A756" w:rsidR="00C07551" w:rsidRPr="00E20082" w:rsidRDefault="00545E8B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BF52C" w14:textId="0E4457CF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Bezručova 2212/30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7F5DB" w14:textId="77777777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 xml:space="preserve">Říčany </w:t>
            </w:r>
          </w:p>
          <w:p w14:paraId="23498808" w14:textId="38BB68BA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251 01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81C65" w14:textId="77777777" w:rsidR="00C07551" w:rsidRDefault="0010242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NESOUHLAS</w:t>
            </w:r>
          </w:p>
          <w:p w14:paraId="56F455B9" w14:textId="402DC2BD" w:rsidR="0010242D" w:rsidRPr="00E20082" w:rsidRDefault="0010242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C07551" w:rsidRPr="00E20082" w14:paraId="0E8BE963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B3A5" w14:textId="0A877977" w:rsidR="00C07551" w:rsidRPr="00E20082" w:rsidRDefault="00E20082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E20082">
              <w:rPr>
                <w:noProof/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78B1" w14:textId="724B8557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E20082">
              <w:rPr>
                <w:noProof/>
                <w:sz w:val="20"/>
              </w:rPr>
              <w:t>ČEZ a.s.</w:t>
            </w:r>
            <w:r w:rsidR="00CA2AAA" w:rsidRPr="00E20082">
              <w:rPr>
                <w:noProof/>
                <w:sz w:val="20"/>
              </w:rPr>
              <w:t xml:space="preserve"> (ČEZ ICT Services a.s.)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9D72B" w14:textId="77777777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087A6" w14:textId="113EFA38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A467" w14:textId="77777777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Praha 4</w:t>
            </w:r>
          </w:p>
          <w:p w14:paraId="2750F566" w14:textId="4DFF596D" w:rsidR="00C07551" w:rsidRPr="00E20082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1AE6" w14:textId="5F006A47" w:rsidR="00C07551" w:rsidRPr="00E20082" w:rsidRDefault="000F2F0A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3.10.2023</w:t>
            </w:r>
          </w:p>
        </w:tc>
      </w:tr>
      <w:tr w:rsidR="009D4BFD" w:rsidRPr="00E20082" w14:paraId="05043D1D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E036" w14:textId="0A4B79D0" w:rsidR="009D4BFD" w:rsidRPr="00E20082" w:rsidRDefault="00E20082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5952" w14:textId="77777777" w:rsidR="009D4BFD" w:rsidRPr="00E20082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E20082">
              <w:rPr>
                <w:sz w:val="20"/>
              </w:rPr>
              <w:t>ČD Telematika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F9998" w14:textId="1BB0A2CF" w:rsidR="009D4BFD" w:rsidRPr="00E20082" w:rsidRDefault="000F2F0A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F84F82">
              <w:rPr>
                <w:sz w:val="16"/>
              </w:rPr>
              <w:t xml:space="preserve"> – kabelovod cetin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45142" w14:textId="77777777" w:rsidR="009D4BFD" w:rsidRPr="00E20082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E20082">
              <w:rPr>
                <w:sz w:val="18"/>
              </w:rPr>
              <w:t>Pod Táborem 8a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E2053" w14:textId="77777777" w:rsidR="009D4BFD" w:rsidRPr="00E20082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Praha 9</w:t>
            </w:r>
          </w:p>
          <w:p w14:paraId="710AF7B3" w14:textId="77777777" w:rsidR="009D4BFD" w:rsidRPr="00E20082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E20082">
              <w:rPr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67E26" w14:textId="77777777" w:rsidR="009D4BFD" w:rsidRDefault="0027268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11.12.2023</w:t>
            </w:r>
          </w:p>
          <w:p w14:paraId="4CCD8F6E" w14:textId="37AAC05C" w:rsidR="00272680" w:rsidRPr="00E20082" w:rsidRDefault="0027268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12.12.2023</w:t>
            </w:r>
          </w:p>
        </w:tc>
      </w:tr>
      <w:tr w:rsidR="00EF0921" w:rsidRPr="00E20082" w14:paraId="0A1EA36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FE9C" w14:textId="0C8CE127" w:rsidR="00EF0921" w:rsidRPr="00E20082" w:rsidRDefault="00E20082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D811C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239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F79DB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97DB" w14:textId="77777777" w:rsidR="00EF0921" w:rsidRPr="00E20082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8979" w14:textId="0E041C8A" w:rsidR="00C1479E" w:rsidRPr="00E20082" w:rsidRDefault="00F22A9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3.10.2023</w:t>
            </w:r>
          </w:p>
        </w:tc>
      </w:tr>
      <w:tr w:rsidR="004B709A" w:rsidRPr="00E20082" w14:paraId="2E06942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67A" w14:textId="13A65EAD" w:rsidR="004B709A" w:rsidRPr="00E20082" w:rsidRDefault="00E20082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63E7" w14:textId="77777777" w:rsidR="004B709A" w:rsidRPr="00E20082" w:rsidRDefault="004B709A" w:rsidP="00E2008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00AB" w14:textId="77777777" w:rsidR="004B709A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E20082">
              <w:rPr>
                <w:sz w:val="16"/>
              </w:rPr>
              <w:t xml:space="preserve">Sekce ekonomická a majetková </w:t>
            </w:r>
            <w:r w:rsidR="00792E7B">
              <w:rPr>
                <w:sz w:val="16"/>
              </w:rPr>
              <w:t>–</w:t>
            </w:r>
            <w:r w:rsidRPr="00E20082">
              <w:rPr>
                <w:sz w:val="16"/>
              </w:rPr>
              <w:t xml:space="preserve"> OOÚZ</w:t>
            </w:r>
            <w:r w:rsidR="00792E7B">
              <w:rPr>
                <w:sz w:val="16"/>
              </w:rPr>
              <w:t xml:space="preserve"> </w:t>
            </w:r>
          </w:p>
          <w:p w14:paraId="7AAF9019" w14:textId="492E9C3C" w:rsidR="00792E7B" w:rsidRPr="00E20082" w:rsidRDefault="00792E7B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PODMÍNKY – kontaktovat před realizací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0099" w14:textId="77777777" w:rsidR="004B709A" w:rsidRPr="00E20082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CE9D" w14:textId="77777777" w:rsidR="004B709A" w:rsidRPr="00E20082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Praha 6</w:t>
            </w:r>
          </w:p>
          <w:p w14:paraId="67B23F7D" w14:textId="77777777" w:rsidR="004B709A" w:rsidRPr="00E20082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9FFE4" w14:textId="77777777" w:rsidR="004B709A" w:rsidRDefault="000F2F0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  <w:szCs w:val="22"/>
              </w:rPr>
            </w:pPr>
            <w:r w:rsidRPr="000F2F0A">
              <w:rPr>
                <w:sz w:val="16"/>
                <w:szCs w:val="22"/>
              </w:rPr>
              <w:t>INFO 16.10.</w:t>
            </w:r>
          </w:p>
          <w:p w14:paraId="753B396F" w14:textId="77777777" w:rsidR="000F2F0A" w:rsidRDefault="000F2F0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  <w:p w14:paraId="3C3A922D" w14:textId="177B4C75" w:rsidR="00792E7B" w:rsidRPr="00E20082" w:rsidRDefault="00792E7B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1.11.2023</w:t>
            </w:r>
          </w:p>
        </w:tc>
      </w:tr>
      <w:tr w:rsidR="00D53869" w:rsidRPr="00E20082" w14:paraId="5FE3686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54B" w14:textId="708ACD97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B02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5509E" w14:textId="0AC80D57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B5E2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BF0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Praha 4</w:t>
            </w:r>
          </w:p>
          <w:p w14:paraId="2907820D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FABA" w14:textId="6BB88CEB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D53869" w:rsidRPr="00E20082" w14:paraId="6B54041F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A936" w14:textId="06D0AA84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C61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ADF5" w14:textId="45E56D57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77D1A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2AE9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Praha 9</w:t>
            </w:r>
          </w:p>
          <w:p w14:paraId="0075E5AB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8D5D" w14:textId="0E75A426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D53869" w:rsidRPr="00E20082" w14:paraId="586F5844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EAD" w14:textId="0483A226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CE99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GasNet,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5EC" w14:textId="6202CE07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CB4359">
              <w:rPr>
                <w:sz w:val="16"/>
              </w:rPr>
              <w:t>, PODMINKY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FF9F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24EA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 xml:space="preserve">Brno </w:t>
            </w:r>
          </w:p>
          <w:p w14:paraId="2FA72104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619B" w14:textId="676F6A0C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74255F" w:rsidRPr="00E20082" w14:paraId="0F18B0E2" w14:textId="77777777" w:rsidTr="0074255F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B76F" w14:textId="41207CB4" w:rsidR="0074255F" w:rsidRPr="00E20082" w:rsidRDefault="00E20082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095F" w14:textId="5C8009CC" w:rsidR="0074255F" w:rsidRPr="00E20082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Veolia Energie ČR,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5880" w14:textId="77777777" w:rsidR="0074255F" w:rsidRPr="00E20082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42248" w14:textId="17DA6916" w:rsidR="0074255F" w:rsidRPr="00E20082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28.října 3337/7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9DED9" w14:textId="77777777" w:rsidR="0074255F" w:rsidRPr="00E20082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Ostrava</w:t>
            </w:r>
          </w:p>
          <w:p w14:paraId="171B6CA8" w14:textId="6A8AF5A5" w:rsidR="0074255F" w:rsidRPr="00E20082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709 74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128" w14:textId="73C29785" w:rsidR="0074255F" w:rsidRPr="00E20082" w:rsidRDefault="000F2F0A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4.10.2023</w:t>
            </w:r>
          </w:p>
        </w:tc>
      </w:tr>
      <w:tr w:rsidR="00D53869" w:rsidRPr="00E20082" w14:paraId="1F9C142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0431" w14:textId="02CA592C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9D53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C8785" w14:textId="09383A3C" w:rsidR="00D53869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 – SÍTĚ, PODM.</w:t>
            </w:r>
          </w:p>
          <w:p w14:paraId="6B63449A" w14:textId="37ABAB44" w:rsidR="000F2F0A" w:rsidRPr="00E20082" w:rsidRDefault="000C62BF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DOPRAVA- SÍTĚ,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C4C6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D173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Ústí nad Labem</w:t>
            </w:r>
          </w:p>
          <w:p w14:paraId="5E17E35F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957DF" w14:textId="77777777" w:rsidR="00D5495F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3.10.2023</w:t>
            </w:r>
          </w:p>
          <w:p w14:paraId="59CCC485" w14:textId="5D8A6556" w:rsidR="000F2F0A" w:rsidRPr="00E20082" w:rsidRDefault="00297C6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18.10.2023</w:t>
            </w:r>
          </w:p>
        </w:tc>
      </w:tr>
      <w:tr w:rsidR="00D53869" w:rsidRPr="00E20082" w14:paraId="61ED58E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32D2" w14:textId="48E90B46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6D4C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A945" w14:textId="1BBC23C0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B33DB2">
              <w:rPr>
                <w:sz w:val="16"/>
              </w:rPr>
              <w:t xml:space="preserve"> v blízkosti připojení 42, MŠ Pohádka (podklad je mimo naší trasu)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796F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819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Praha 6</w:t>
            </w:r>
          </w:p>
          <w:p w14:paraId="39A75994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C14" w14:textId="43833606" w:rsidR="00D53869" w:rsidRPr="00E20082" w:rsidRDefault="00B33DB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</w:tc>
      </w:tr>
      <w:tr w:rsidR="00D53869" w:rsidRPr="00E20082" w14:paraId="21C1FD0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CC56" w14:textId="6D7A055F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F136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62A9" w14:textId="2925D947" w:rsidR="00D53869" w:rsidRPr="00E20082" w:rsidRDefault="00007B7C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029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C24D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Praha 4</w:t>
            </w:r>
          </w:p>
          <w:p w14:paraId="5C91E0A8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8151" w14:textId="3E27A9FE" w:rsidR="00D53869" w:rsidRPr="00E20082" w:rsidRDefault="00007B7C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3.10.2023</w:t>
            </w:r>
          </w:p>
        </w:tc>
      </w:tr>
      <w:tr w:rsidR="00D53869" w:rsidRPr="00E20082" w14:paraId="205DA4E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F85F" w14:textId="4046A756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0D89" w14:textId="77777777" w:rsidR="00D53869" w:rsidRPr="00E20082" w:rsidRDefault="00D53869" w:rsidP="009D4BF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FD04" w14:textId="04B16C61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376D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460B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Praha 5</w:t>
            </w:r>
          </w:p>
          <w:p w14:paraId="25C205D0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D308" w14:textId="78F8BC4F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D53869" w:rsidRPr="00E20082" w14:paraId="2C70EA5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1AA" w14:textId="7FFF3681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CA7C" w14:textId="5CDABD56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TETA s.r.o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EE2F" w14:textId="174361DA" w:rsidR="00D53869" w:rsidRPr="00E20082" w:rsidRDefault="00545E8B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956880">
              <w:rPr>
                <w:sz w:val="16"/>
              </w:rPr>
              <w:t>, CHTĚJÍ PŘÍLOŽ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53B8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A118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Ústí n</w:t>
            </w:r>
            <w:r w:rsidR="00542A76" w:rsidRPr="00E20082">
              <w:rPr>
                <w:sz w:val="18"/>
              </w:rPr>
              <w:t>.L.</w:t>
            </w:r>
          </w:p>
          <w:p w14:paraId="37BFFB19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0BEB4" w14:textId="4F897276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D53869" w:rsidRPr="00E20082" w14:paraId="6F0FFD8C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0A0" w14:textId="74DFB99D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18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FA44" w14:textId="77777777" w:rsidR="00D53869" w:rsidRPr="00E20082" w:rsidRDefault="00D53869" w:rsidP="00E2008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FFFD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4C14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5377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Trmice</w:t>
            </w:r>
          </w:p>
          <w:p w14:paraId="5E31B88C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B52B" w14:textId="1EFCD464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4.10.2023</w:t>
            </w:r>
          </w:p>
        </w:tc>
      </w:tr>
      <w:tr w:rsidR="00D53869" w:rsidRPr="0074255F" w14:paraId="7B8A4905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D646" w14:textId="55F36C53" w:rsidR="00D53869" w:rsidRPr="00E20082" w:rsidRDefault="00E2008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lastRenderedPageBreak/>
              <w:t>19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235B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E20082">
              <w:rPr>
                <w:sz w:val="20"/>
              </w:rPr>
              <w:t>NTD group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316D" w14:textId="6CD2C2E4" w:rsidR="00D53869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F47E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7412" w14:textId="77777777" w:rsidR="00D53869" w:rsidRPr="00E20082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 xml:space="preserve">Ústí </w:t>
            </w:r>
            <w:r w:rsidR="00542A76" w:rsidRPr="00E20082">
              <w:rPr>
                <w:sz w:val="18"/>
              </w:rPr>
              <w:t>n.L</w:t>
            </w:r>
          </w:p>
          <w:p w14:paraId="69519866" w14:textId="77777777" w:rsidR="00D53869" w:rsidRPr="0074255F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E20082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744B" w14:textId="76EB610B" w:rsidR="00D53869" w:rsidRPr="0074255F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0F2F0A" w:rsidRPr="0074255F" w14:paraId="333A9AD6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A91F6" w14:textId="067900E9" w:rsidR="000F2F0A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E8D30" w14:textId="309AE2F3" w:rsidR="000F2F0A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Metropolnet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B7056" w14:textId="4B4B3845" w:rsidR="000F2F0A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15D80" w14:textId="77777777" w:rsidR="000F2F0A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CAB33" w14:textId="77777777" w:rsidR="000F2F0A" w:rsidRPr="00E20082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0AA1B" w14:textId="19615C81" w:rsidR="000F2F0A" w:rsidRDefault="000F2F0A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</w:tbl>
    <w:p w14:paraId="032034B0" w14:textId="77777777" w:rsidR="00602410" w:rsidRDefault="00602410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7982A05C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C07551" w:rsidSect="009E37B6">
      <w:pgSz w:w="11906" w:h="16838"/>
      <w:pgMar w:top="1276" w:right="1106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07B7C"/>
    <w:rsid w:val="00042BDF"/>
    <w:rsid w:val="0004630C"/>
    <w:rsid w:val="00095B77"/>
    <w:rsid w:val="000A71DA"/>
    <w:rsid w:val="000C62BF"/>
    <w:rsid w:val="000F2F0A"/>
    <w:rsid w:val="0010242D"/>
    <w:rsid w:val="00126A43"/>
    <w:rsid w:val="00153E80"/>
    <w:rsid w:val="001B6F05"/>
    <w:rsid w:val="001B756E"/>
    <w:rsid w:val="001E007F"/>
    <w:rsid w:val="001E32CB"/>
    <w:rsid w:val="001E4FDA"/>
    <w:rsid w:val="002264CB"/>
    <w:rsid w:val="00236A2D"/>
    <w:rsid w:val="00251F71"/>
    <w:rsid w:val="00272680"/>
    <w:rsid w:val="00297C62"/>
    <w:rsid w:val="002A356E"/>
    <w:rsid w:val="002D2A81"/>
    <w:rsid w:val="002F0593"/>
    <w:rsid w:val="00302AF0"/>
    <w:rsid w:val="00305F1B"/>
    <w:rsid w:val="003060B4"/>
    <w:rsid w:val="00306172"/>
    <w:rsid w:val="00306626"/>
    <w:rsid w:val="00307FB9"/>
    <w:rsid w:val="00312FD5"/>
    <w:rsid w:val="0031309B"/>
    <w:rsid w:val="00334267"/>
    <w:rsid w:val="00335A1D"/>
    <w:rsid w:val="003379E5"/>
    <w:rsid w:val="003770C5"/>
    <w:rsid w:val="0038739C"/>
    <w:rsid w:val="003A08DC"/>
    <w:rsid w:val="003F1A2B"/>
    <w:rsid w:val="003F2B44"/>
    <w:rsid w:val="00403057"/>
    <w:rsid w:val="00461DFD"/>
    <w:rsid w:val="00466411"/>
    <w:rsid w:val="004671B1"/>
    <w:rsid w:val="004B0E38"/>
    <w:rsid w:val="004B709A"/>
    <w:rsid w:val="004C3B27"/>
    <w:rsid w:val="004F040D"/>
    <w:rsid w:val="005055E4"/>
    <w:rsid w:val="00526A70"/>
    <w:rsid w:val="00542A76"/>
    <w:rsid w:val="00545E8B"/>
    <w:rsid w:val="00572B8E"/>
    <w:rsid w:val="00585CA8"/>
    <w:rsid w:val="005B65A9"/>
    <w:rsid w:val="005B68EF"/>
    <w:rsid w:val="005D5DD1"/>
    <w:rsid w:val="005E4F5F"/>
    <w:rsid w:val="00602410"/>
    <w:rsid w:val="0064384D"/>
    <w:rsid w:val="00643C90"/>
    <w:rsid w:val="006443E9"/>
    <w:rsid w:val="00660697"/>
    <w:rsid w:val="00676393"/>
    <w:rsid w:val="00684BC3"/>
    <w:rsid w:val="006D7DDA"/>
    <w:rsid w:val="00733ECA"/>
    <w:rsid w:val="0074255F"/>
    <w:rsid w:val="00770981"/>
    <w:rsid w:val="00792E7B"/>
    <w:rsid w:val="007C272C"/>
    <w:rsid w:val="007E0B79"/>
    <w:rsid w:val="007E3400"/>
    <w:rsid w:val="007E6A16"/>
    <w:rsid w:val="008133EC"/>
    <w:rsid w:val="00813660"/>
    <w:rsid w:val="00830F6A"/>
    <w:rsid w:val="00843648"/>
    <w:rsid w:val="008516F9"/>
    <w:rsid w:val="008706B4"/>
    <w:rsid w:val="0088378C"/>
    <w:rsid w:val="008B3091"/>
    <w:rsid w:val="008C5399"/>
    <w:rsid w:val="00923AF0"/>
    <w:rsid w:val="00953280"/>
    <w:rsid w:val="0095402F"/>
    <w:rsid w:val="00956880"/>
    <w:rsid w:val="00976FC4"/>
    <w:rsid w:val="00997859"/>
    <w:rsid w:val="009B1AAA"/>
    <w:rsid w:val="009B7B53"/>
    <w:rsid w:val="009D144C"/>
    <w:rsid w:val="009D4BFD"/>
    <w:rsid w:val="009E37B6"/>
    <w:rsid w:val="009E5B3A"/>
    <w:rsid w:val="009F400A"/>
    <w:rsid w:val="00A35BEC"/>
    <w:rsid w:val="00A9329C"/>
    <w:rsid w:val="00AB01A6"/>
    <w:rsid w:val="00AB4613"/>
    <w:rsid w:val="00AB6773"/>
    <w:rsid w:val="00AC2E46"/>
    <w:rsid w:val="00AC6D49"/>
    <w:rsid w:val="00AD733C"/>
    <w:rsid w:val="00AF53B6"/>
    <w:rsid w:val="00AF74AE"/>
    <w:rsid w:val="00B053A7"/>
    <w:rsid w:val="00B33DB2"/>
    <w:rsid w:val="00B4172E"/>
    <w:rsid w:val="00B510F9"/>
    <w:rsid w:val="00B51DCE"/>
    <w:rsid w:val="00B62A5D"/>
    <w:rsid w:val="00B76294"/>
    <w:rsid w:val="00B97D43"/>
    <w:rsid w:val="00BA0EE1"/>
    <w:rsid w:val="00BB2A35"/>
    <w:rsid w:val="00C03214"/>
    <w:rsid w:val="00C07551"/>
    <w:rsid w:val="00C1479E"/>
    <w:rsid w:val="00C25D6A"/>
    <w:rsid w:val="00C31192"/>
    <w:rsid w:val="00C64B1C"/>
    <w:rsid w:val="00CA2AAA"/>
    <w:rsid w:val="00CB4359"/>
    <w:rsid w:val="00CE6AFC"/>
    <w:rsid w:val="00CF449F"/>
    <w:rsid w:val="00D53869"/>
    <w:rsid w:val="00D5495F"/>
    <w:rsid w:val="00D77E30"/>
    <w:rsid w:val="00DA1BB6"/>
    <w:rsid w:val="00DB43AC"/>
    <w:rsid w:val="00DB72A2"/>
    <w:rsid w:val="00DC0AEB"/>
    <w:rsid w:val="00DE5FBA"/>
    <w:rsid w:val="00E1044E"/>
    <w:rsid w:val="00E16E49"/>
    <w:rsid w:val="00E20082"/>
    <w:rsid w:val="00E66804"/>
    <w:rsid w:val="00E8686D"/>
    <w:rsid w:val="00EF0921"/>
    <w:rsid w:val="00F130BE"/>
    <w:rsid w:val="00F13324"/>
    <w:rsid w:val="00F22A91"/>
    <w:rsid w:val="00F277B4"/>
    <w:rsid w:val="00F33E85"/>
    <w:rsid w:val="00F84F82"/>
    <w:rsid w:val="00F8564F"/>
    <w:rsid w:val="00FA3DA8"/>
    <w:rsid w:val="00FD3A4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305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nkolihova</cp:lastModifiedBy>
  <cp:revision>22</cp:revision>
  <cp:lastPrinted>2023-09-29T13:53:00Z</cp:lastPrinted>
  <dcterms:created xsi:type="dcterms:W3CDTF">2023-09-29T13:10:00Z</dcterms:created>
  <dcterms:modified xsi:type="dcterms:W3CDTF">2023-12-18T10:21:00Z</dcterms:modified>
  <cp:category>formulář</cp:category>
</cp:coreProperties>
</file>